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1" w:rsidRPr="00F56D71" w:rsidRDefault="00F56D71" w:rsidP="00F56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8"/>
          <w:lang w:eastAsia="ru-RU"/>
        </w:rPr>
        <w:t>   «Утверждаю»</w:t>
      </w:r>
    </w:p>
    <w:p w:rsidR="00F56D71" w:rsidRPr="00F56D71" w:rsidRDefault="00F56D71" w:rsidP="00F56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Директор школы:                       М.В </w:t>
      </w:r>
      <w:proofErr w:type="spell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Шамшина</w:t>
      </w:r>
      <w:proofErr w:type="spellEnd"/>
    </w:p>
    <w:p w:rsidR="00F56D71" w:rsidRPr="00F56D71" w:rsidRDefault="00F56D71" w:rsidP="00F5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56D71" w:rsidRPr="00F56D71" w:rsidRDefault="00F56D71" w:rsidP="00F5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56D71" w:rsidRPr="00F56D71" w:rsidRDefault="00F56D71" w:rsidP="00F5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8"/>
          <w:lang w:eastAsia="ru-RU"/>
        </w:rPr>
        <w:t> Приказ №               от      2008г.</w:t>
      </w:r>
    </w:p>
    <w:p w:rsidR="00F56D71" w:rsidRPr="00F56D71" w:rsidRDefault="00F56D71" w:rsidP="00F56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56D71" w:rsidRPr="00F56D71" w:rsidRDefault="00F56D71" w:rsidP="00F56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56D71" w:rsidRPr="00F56D71" w:rsidRDefault="00F56D71" w:rsidP="00F56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Положение о публичном докладе муниципального общеобразовательного учреждения «Средняя общеобразовательная школа с. </w:t>
      </w:r>
      <w:proofErr w:type="spellStart"/>
      <w:r w:rsidRPr="00F56D71">
        <w:rPr>
          <w:rFonts w:ascii="Times New Roman" w:eastAsia="Times New Roman" w:hAnsi="Times New Roman" w:cs="Times New Roman"/>
          <w:sz w:val="28"/>
          <w:lang w:eastAsia="ru-RU"/>
        </w:rPr>
        <w:t>Леляевка</w:t>
      </w:r>
      <w:proofErr w:type="spellEnd"/>
      <w:r w:rsidRPr="00F56D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56D71">
        <w:rPr>
          <w:rFonts w:ascii="Times New Roman" w:eastAsia="Times New Roman" w:hAnsi="Times New Roman" w:cs="Times New Roman"/>
          <w:sz w:val="28"/>
          <w:lang w:eastAsia="ru-RU"/>
        </w:rPr>
        <w:t>Новобурасского</w:t>
      </w:r>
      <w:proofErr w:type="spellEnd"/>
      <w:r w:rsidRPr="00F56D71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Саратовской области»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6D71" w:rsidRPr="00F56D71" w:rsidRDefault="00F56D71" w:rsidP="00F56D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Публичный доклад школы (далее – Доклад) представляет собой способ обеспечения информационной открытости и прозрачности государственного или муниципального общеобразовательного учреждения «Средняя общеобразовательная школа </w:t>
      </w:r>
      <w:proofErr w:type="spell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еляевка</w:t>
      </w:r>
      <w:proofErr w:type="spell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Новобурасского</w:t>
      </w:r>
      <w:proofErr w:type="spell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Саратовской области» (далее – школа), форма широкого информирования общественности, прежде всего родительской, об образовательной деятельности школы, об основных результатах и проблемах его функционирования и развития в отчетный период.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Сроки предоставления доклада: ежегодно в июне.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Основные функции Доклада: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отчёт о выполнении государственного и общественного заказа на образование;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общественного признания достижений школы;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привлечение внимания общественности, органов государственной власти и органов местного самоуправления  к проблемам общеобразовательного учреждения;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круга социальных партнеров, повышение эффективности их деятельности в интересах общеобразовательного учреждения;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привлечение общественности к оценке деятельности общеобразовательного учреждения, разработке предложений и планированию деятельности по ее развитию.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школы, местная общественность. 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 подготовке Доклада принимают участие представители всех групп участников образовательного процесса: педагоги, администрация школы, обучающиеся, родители (законные представители), Управляющий Совет школы. 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Доклад утверждается </w:t>
      </w:r>
      <w:proofErr w:type="gram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Управляющем</w:t>
      </w:r>
      <w:proofErr w:type="gram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школы, подписывается директором школы совместно с председателем Управляющего Совета. 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 Текст доклада должен быть опубликован либо размещен на сайте в сети Интернет.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Учредитель школы, в пределах имеющихся средств и организационных возможностей, содействует публикации и распространению Доклада.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Доклад является документом постоянного хранения, администрация школы обеспечивает хранение Докладов и доступность Докладов для участников образовательного процесса. 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Структура Доклада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Основная часть Доклада включает следующие разделы: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Общая характеристика школы и условий его функционирования (экономические, климатические, социальные, транспортные условия района, представление школы о своем назначении, роли, особенностях в муниципальной системе образования). 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Состав </w:t>
      </w:r>
      <w:proofErr w:type="gram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(основные количественные данные, в том числе по возрастам и классам обучения; обобщенные данные по месту жительства, </w:t>
      </w:r>
      <w:proofErr w:type="spell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микрорайоне (населенном пункте), в котором расположена школа).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Структура управления школой.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Условия осуществления образовательного процесса, в т.ч. материально-техническая база, кадровое обеспечение образовательного процесса.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Режим обучения, организация питания и обеспечение безопасности.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Приоритетные цели и задачи развития школы, деятельность по их решению в отчетный период (в т.ч. решения органа государственно-общественного управления).</w:t>
      </w:r>
    </w:p>
    <w:p w:rsidR="00F56D71" w:rsidRPr="00F56D71" w:rsidRDefault="00F56D71" w:rsidP="00F56D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</w:t>
      </w:r>
      <w:r w:rsidRPr="00F56D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Тема инновационного опыта школы.</w:t>
      </w:r>
    </w:p>
    <w:p w:rsidR="00F56D71" w:rsidRPr="00F56D71" w:rsidRDefault="00F56D71" w:rsidP="00F56D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Продуктивность реализации программы развития школы.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Реализация образовательной программы, включая: учебный план школы, перечень дополнительных образовательных услуг, предоставляемых школой (в том числе на платной договорной основе), условия и порядок их предоставления, система мониторинга реализации программы (в т.ч. формы и периодичность промежуточной аттестации).</w:t>
      </w:r>
      <w:r w:rsidRPr="00F56D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Особенности организации учебно-воспитательной работы.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Основные образовательные результаты обучающихся и выпускников текущего года (в том числе ЕГЭ, аттестация выпускников основной школы муниципальной (межшкольной) комиссией, участие в международных сравнительных исследованиях, результаты муниципальных, областных, всероссийских, вузовских олимпиад школьников и др.).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 Результаты реализации воспитательной программы школы, формирование ключевых компетенций, социального опыта учащихся.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Достижения в сфере спорта, искусства, технического творчества и др.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2.2.14. Состояние здоровья </w:t>
      </w:r>
      <w:proofErr w:type="gram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меры по охране и укреплению здоровья.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2.2.15. </w:t>
      </w:r>
      <w:proofErr w:type="gram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активность и социальное партнерство школы (сотрудничество с учреждениями профессионального образования, предприятиями, некоммерческими</w:t>
      </w:r>
      <w:proofErr w:type="gram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организациями и общественными объединениями; социально значимые мероприятия и программы общеобразовательного учреждения и др.). Публикации в СМИ о школе.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2.2.16. Основные сохраняющиеся проблемы школы (в т.ч. не решенные в отчетный период).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2.2.17. Основные направления развития школы на предстоящий год и перспективы (в соответствии с Программой развития учреждения).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proofErr w:type="gram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раздела представлены краткие выводы, обобщающие приводимые данные. Особое значение имеет четкое обозначение конкретных результатов, которых добилась школа за отчетный год, по каждому из разделов Доклада.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Опубликование личных сведений об учащихся и их фамилий в Докладе не допускается.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Подготовка Доклада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Подготовка Доклада является организованным процессом и включает в себя следующие этапы: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Управляющего Совета школы, педагогов, обучающихся и их родителей (законных представителей);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утверждение графика работы по подготовке Доклада;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разработка структуры Доклада;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утверждение структуры Доклада;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сбор необходимых для Доклада данных (в т.ч. посредством опросов, анкетирования, иных социологических методов, мониторинга);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проекта Доклада на расширенное заседание Управляющего Совета школы, обсуждение;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доработка проекта Доклада по результатам обсуждения;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утверждение Доклада (в т.ч. сокращенного его варианта) и подготовка его к публикации.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Публикация, презентация и распространение Доклада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Утвержденный Доклад публикуется и доводится до общественности в следующих формах: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размещение Доклада на Интернет-сайте, например, сайте школы, администрации </w:t>
      </w:r>
      <w:proofErr w:type="spell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Новобурасского</w:t>
      </w:r>
      <w:proofErr w:type="spell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образованием, министерства образования Саратовской области;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проведение специального общешкольного родительского собрания, педагогического совета, собраний и встреч с </w:t>
      </w:r>
      <w:proofErr w:type="gram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56D71" w:rsidRPr="00F56D71" w:rsidRDefault="00F56D71" w:rsidP="00F5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публикация сокращенного варианта Доклада в местных СМИ;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Публичный доклад используется для организации общественной оценки деятельности школы. Для этого в Докладе целесообразно указать формы обратной связи - способы (включая электронные) направления в общеобразовательное учреждение вопросов, отзывов, оценок и предложений. </w:t>
      </w:r>
    </w:p>
    <w:p w:rsidR="00F56D71" w:rsidRPr="00F56D71" w:rsidRDefault="00F56D71" w:rsidP="00F5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Доклады являются ключевым источником информации для экспертов, осуществляющих </w:t>
      </w:r>
      <w:proofErr w:type="spellStart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F5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процедуры.</w:t>
      </w:r>
    </w:p>
    <w:p w:rsidR="00F56D71" w:rsidRPr="00F56D71" w:rsidRDefault="00F56D71" w:rsidP="00F5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" cy="142875"/>
            <wp:effectExtent l="19050" t="0" r="0" b="0"/>
            <wp:docPr id="1" name="Рисунок 1" descr="Hosted by uCoz">
              <a:hlinkClick xmlns:a="http://schemas.openxmlformats.org/drawingml/2006/main" r:id="rId4" tooltip="&quot;Создать сайт бесплат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ted by uCoz">
                      <a:hlinkClick r:id="rId4" tooltip="&quot;Создать сайт бесплат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72" w:rsidRDefault="00683372" w:rsidP="00F56D71"/>
    <w:sectPr w:rsidR="00683372" w:rsidSect="0068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71"/>
    <w:rsid w:val="00683372"/>
    <w:rsid w:val="00F5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F56D71"/>
  </w:style>
  <w:style w:type="paragraph" w:styleId="a3">
    <w:name w:val="Normal (Web)"/>
    <w:basedOn w:val="a"/>
    <w:uiPriority w:val="99"/>
    <w:semiHidden/>
    <w:unhideWhenUsed/>
    <w:rsid w:val="00F5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2013-04-27T07:58:00Z</dcterms:created>
  <dcterms:modified xsi:type="dcterms:W3CDTF">2013-04-27T07:59:00Z</dcterms:modified>
</cp:coreProperties>
</file>